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005" w:rsidRDefault="00E6350F" w:rsidP="00177005">
      <w:pPr>
        <w:spacing w:after="82" w:line="265" w:lineRule="auto"/>
        <w:ind w:left="23" w:hanging="23"/>
        <w:jc w:val="center"/>
        <w:rPr>
          <w:b/>
          <w:lang w:val="ru-RU"/>
        </w:rPr>
      </w:pPr>
      <w:r w:rsidRPr="00171174">
        <w:rPr>
          <w:b/>
          <w:sz w:val="36"/>
          <w:szCs w:val="36"/>
        </w:rPr>
        <w:t>Головний спеціаліст</w:t>
      </w:r>
      <w:r w:rsidR="00F96BF1">
        <w:rPr>
          <w:b/>
          <w:sz w:val="36"/>
          <w:szCs w:val="36"/>
        </w:rPr>
        <w:t>-юрисконсульт</w:t>
      </w:r>
      <w:r w:rsidRPr="00171174">
        <w:rPr>
          <w:b/>
          <w:sz w:val="36"/>
          <w:szCs w:val="36"/>
        </w:rPr>
        <w:t xml:space="preserve"> </w:t>
      </w:r>
      <w:r w:rsidRPr="00171174">
        <w:rPr>
          <w:b/>
          <w:sz w:val="36"/>
          <w:szCs w:val="36"/>
        </w:rPr>
        <w:br/>
      </w:r>
    </w:p>
    <w:p w:rsidR="00171174" w:rsidRDefault="00177005" w:rsidP="00177005">
      <w:pPr>
        <w:spacing w:after="82" w:line="240" w:lineRule="auto"/>
        <w:ind w:left="23" w:hanging="23"/>
        <w:jc w:val="center"/>
        <w:rPr>
          <w:b/>
        </w:rPr>
      </w:pPr>
      <w:r w:rsidRPr="00177005">
        <w:rPr>
          <w:b/>
          <w:lang w:val="ru-RU"/>
        </w:rPr>
        <w:t xml:space="preserve">  </w:t>
      </w:r>
      <w:r w:rsidR="00E6350F">
        <w:rPr>
          <w:b/>
        </w:rPr>
        <w:t xml:space="preserve">ОПИС ВАКАНТНОЇ ПОСАДИ </w:t>
      </w:r>
    </w:p>
    <w:p w:rsidR="00133342" w:rsidRDefault="00177005" w:rsidP="00177005">
      <w:pPr>
        <w:tabs>
          <w:tab w:val="left" w:pos="2552"/>
        </w:tabs>
        <w:spacing w:after="0" w:line="240" w:lineRule="auto"/>
        <w:ind w:left="2422" w:right="1563" w:hanging="579"/>
        <w:jc w:val="center"/>
        <w:rPr>
          <w:b/>
        </w:rPr>
      </w:pPr>
      <w:r>
        <w:rPr>
          <w:b/>
        </w:rPr>
        <w:t>г</w:t>
      </w:r>
      <w:r w:rsidR="00F96BF1">
        <w:rPr>
          <w:b/>
        </w:rPr>
        <w:t>оловного спеціаліста-юрисконсульта</w:t>
      </w:r>
    </w:p>
    <w:p w:rsidR="00F96BF1" w:rsidRDefault="00F96BF1" w:rsidP="00F96BF1">
      <w:pPr>
        <w:spacing w:after="0" w:line="276" w:lineRule="auto"/>
        <w:ind w:left="2422" w:right="1563" w:hanging="10"/>
        <w:jc w:val="center"/>
      </w:pPr>
    </w:p>
    <w:p w:rsidR="00133342" w:rsidRDefault="00E6350F">
      <w:pPr>
        <w:spacing w:after="265" w:line="259" w:lineRule="auto"/>
        <w:ind w:left="-5" w:hanging="10"/>
        <w:jc w:val="left"/>
        <w:rPr>
          <w:b/>
          <w:color w:val="auto"/>
          <w:szCs w:val="24"/>
        </w:rPr>
      </w:pPr>
      <w:r w:rsidRPr="002C3254">
        <w:rPr>
          <w:b/>
          <w:color w:val="auto"/>
          <w:szCs w:val="24"/>
        </w:rPr>
        <w:t xml:space="preserve">Завдання за посадою: </w:t>
      </w:r>
    </w:p>
    <w:p w:rsidR="00491DE6" w:rsidRPr="00491DE6" w:rsidRDefault="00491DE6" w:rsidP="00177005">
      <w:pPr>
        <w:pStyle w:val="a4"/>
        <w:numPr>
          <w:ilvl w:val="0"/>
          <w:numId w:val="1"/>
        </w:numPr>
        <w:spacing w:after="265" w:line="259" w:lineRule="auto"/>
        <w:ind w:hanging="360"/>
        <w:rPr>
          <w:color w:val="auto"/>
          <w:szCs w:val="24"/>
        </w:rPr>
      </w:pPr>
      <w:r w:rsidRPr="00491DE6">
        <w:rPr>
          <w:rFonts w:eastAsia="Times New Roman"/>
          <w:color w:val="auto"/>
          <w:szCs w:val="24"/>
        </w:rPr>
        <w:t>організація та участь у забезпеченні реалізації державної правової політики у галузі статистики, правильного застосування законодавства в Головному управлінні, представл</w:t>
      </w:r>
      <w:r w:rsidR="00DC58EF">
        <w:rPr>
          <w:rFonts w:eastAsia="Times New Roman"/>
          <w:color w:val="auto"/>
          <w:szCs w:val="24"/>
        </w:rPr>
        <w:t>ення</w:t>
      </w:r>
      <w:r w:rsidRPr="00491DE6">
        <w:rPr>
          <w:rFonts w:eastAsia="Times New Roman"/>
          <w:color w:val="auto"/>
          <w:szCs w:val="24"/>
        </w:rPr>
        <w:t xml:space="preserve"> інтерес</w:t>
      </w:r>
      <w:r w:rsidR="00DC58EF">
        <w:rPr>
          <w:rFonts w:eastAsia="Times New Roman"/>
          <w:color w:val="auto"/>
          <w:szCs w:val="24"/>
        </w:rPr>
        <w:t>ів</w:t>
      </w:r>
      <w:r w:rsidRPr="00491DE6">
        <w:rPr>
          <w:rFonts w:eastAsia="Times New Roman"/>
          <w:color w:val="auto"/>
          <w:szCs w:val="24"/>
        </w:rPr>
        <w:t xml:space="preserve"> Головного управління в судах  та інших органах;</w:t>
      </w:r>
    </w:p>
    <w:p w:rsidR="002C3254" w:rsidRPr="00491DE6" w:rsidRDefault="000570C5" w:rsidP="00177005">
      <w:pPr>
        <w:pStyle w:val="a4"/>
        <w:numPr>
          <w:ilvl w:val="0"/>
          <w:numId w:val="1"/>
        </w:numPr>
        <w:spacing w:after="0" w:line="259" w:lineRule="auto"/>
        <w:ind w:left="703" w:hanging="357"/>
        <w:rPr>
          <w:color w:val="auto"/>
          <w:szCs w:val="24"/>
        </w:rPr>
      </w:pPr>
      <w:r w:rsidRPr="00491DE6">
        <w:rPr>
          <w:rFonts w:eastAsia="Times New Roman"/>
          <w:color w:val="auto"/>
          <w:szCs w:val="24"/>
        </w:rPr>
        <w:t>розробка</w:t>
      </w:r>
      <w:r w:rsidR="00F96BF1" w:rsidRPr="00491DE6">
        <w:rPr>
          <w:rFonts w:eastAsia="Times New Roman"/>
          <w:color w:val="auto"/>
          <w:szCs w:val="24"/>
        </w:rPr>
        <w:t xml:space="preserve"> та участь у розробленні </w:t>
      </w:r>
      <w:r w:rsidR="00177005" w:rsidRPr="00491DE6">
        <w:rPr>
          <w:rFonts w:eastAsia="Times New Roman"/>
          <w:color w:val="auto"/>
          <w:szCs w:val="24"/>
        </w:rPr>
        <w:t>проектів</w:t>
      </w:r>
      <w:r w:rsidR="00F96BF1" w:rsidRPr="00491DE6">
        <w:rPr>
          <w:rFonts w:eastAsia="Times New Roman"/>
          <w:color w:val="auto"/>
          <w:szCs w:val="24"/>
        </w:rPr>
        <w:t xml:space="preserve"> нормативно-правових актів з питань, що належать до компетенції </w:t>
      </w:r>
      <w:r w:rsidRPr="00491DE6">
        <w:rPr>
          <w:rFonts w:eastAsia="Times New Roman"/>
          <w:color w:val="auto"/>
          <w:szCs w:val="24"/>
        </w:rPr>
        <w:t>Головного у</w:t>
      </w:r>
      <w:r w:rsidR="00F96BF1" w:rsidRPr="00491DE6">
        <w:rPr>
          <w:rFonts w:eastAsia="Times New Roman"/>
          <w:color w:val="auto"/>
          <w:szCs w:val="24"/>
        </w:rPr>
        <w:t>правління</w:t>
      </w:r>
      <w:r w:rsidR="002C3254" w:rsidRPr="00491DE6">
        <w:rPr>
          <w:color w:val="auto"/>
          <w:szCs w:val="24"/>
        </w:rPr>
        <w:t xml:space="preserve">; </w:t>
      </w:r>
    </w:p>
    <w:p w:rsidR="002C3254" w:rsidRPr="000570C5" w:rsidRDefault="000570C5" w:rsidP="00177005">
      <w:pPr>
        <w:numPr>
          <w:ilvl w:val="0"/>
          <w:numId w:val="1"/>
        </w:numPr>
        <w:spacing w:after="0"/>
        <w:ind w:left="703" w:hanging="357"/>
        <w:rPr>
          <w:color w:val="auto"/>
          <w:szCs w:val="24"/>
        </w:rPr>
      </w:pPr>
      <w:r w:rsidRPr="000570C5">
        <w:rPr>
          <w:rFonts w:eastAsia="Times New Roman"/>
          <w:color w:val="auto"/>
          <w:szCs w:val="24"/>
        </w:rPr>
        <w:t>перевірка</w:t>
      </w:r>
      <w:r w:rsidR="00F96BF1" w:rsidRPr="000570C5">
        <w:rPr>
          <w:rFonts w:eastAsia="Times New Roman"/>
          <w:color w:val="auto"/>
          <w:szCs w:val="24"/>
        </w:rPr>
        <w:t xml:space="preserve"> відповідн</w:t>
      </w:r>
      <w:r w:rsidR="00DC58EF">
        <w:rPr>
          <w:rFonts w:eastAsia="Times New Roman"/>
          <w:color w:val="auto"/>
          <w:szCs w:val="24"/>
        </w:rPr>
        <w:t>о</w:t>
      </w:r>
      <w:r w:rsidR="00F96BF1" w:rsidRPr="000570C5">
        <w:rPr>
          <w:rFonts w:eastAsia="Times New Roman"/>
          <w:color w:val="auto"/>
          <w:szCs w:val="24"/>
        </w:rPr>
        <w:t>ст</w:t>
      </w:r>
      <w:r w:rsidRPr="000570C5">
        <w:rPr>
          <w:rFonts w:eastAsia="Times New Roman"/>
          <w:color w:val="auto"/>
          <w:szCs w:val="24"/>
        </w:rPr>
        <w:t>і</w:t>
      </w:r>
      <w:r w:rsidR="00F96BF1" w:rsidRPr="000570C5">
        <w:rPr>
          <w:rFonts w:eastAsia="Times New Roman"/>
          <w:color w:val="auto"/>
          <w:szCs w:val="24"/>
        </w:rPr>
        <w:t xml:space="preserve"> законодавству і міжнародним договорам України </w:t>
      </w:r>
      <w:r w:rsidR="00177005" w:rsidRPr="000570C5">
        <w:rPr>
          <w:rFonts w:eastAsia="Times New Roman"/>
          <w:color w:val="auto"/>
          <w:szCs w:val="24"/>
        </w:rPr>
        <w:t>проектів</w:t>
      </w:r>
      <w:r w:rsidR="00F96BF1" w:rsidRPr="000570C5">
        <w:rPr>
          <w:rFonts w:eastAsia="Times New Roman"/>
          <w:color w:val="auto"/>
          <w:szCs w:val="24"/>
        </w:rPr>
        <w:t xml:space="preserve"> наказів та інших актів, що подаються на підпис начальника </w:t>
      </w:r>
      <w:r w:rsidRPr="000570C5">
        <w:rPr>
          <w:rFonts w:eastAsia="Times New Roman"/>
          <w:color w:val="auto"/>
          <w:szCs w:val="24"/>
        </w:rPr>
        <w:t>Головного у</w:t>
      </w:r>
      <w:r w:rsidR="00DC58EF">
        <w:rPr>
          <w:rFonts w:eastAsia="Times New Roman"/>
          <w:color w:val="auto"/>
          <w:szCs w:val="24"/>
        </w:rPr>
        <w:t>правління</w:t>
      </w:r>
      <w:r w:rsidR="002C3254" w:rsidRPr="000570C5">
        <w:rPr>
          <w:color w:val="auto"/>
          <w:szCs w:val="24"/>
        </w:rPr>
        <w:t xml:space="preserve">; </w:t>
      </w:r>
    </w:p>
    <w:p w:rsidR="002C3254" w:rsidRPr="000570C5" w:rsidRDefault="000570C5" w:rsidP="00177005">
      <w:pPr>
        <w:numPr>
          <w:ilvl w:val="0"/>
          <w:numId w:val="1"/>
        </w:numPr>
        <w:ind w:hanging="360"/>
        <w:rPr>
          <w:color w:val="auto"/>
          <w:szCs w:val="24"/>
        </w:rPr>
      </w:pPr>
      <w:r w:rsidRPr="000570C5">
        <w:rPr>
          <w:rFonts w:eastAsia="Times New Roman"/>
          <w:color w:val="auto"/>
          <w:szCs w:val="24"/>
        </w:rPr>
        <w:t>п</w:t>
      </w:r>
      <w:r w:rsidR="00F96BF1" w:rsidRPr="000570C5">
        <w:rPr>
          <w:rFonts w:eastAsia="Times New Roman"/>
          <w:color w:val="auto"/>
          <w:szCs w:val="24"/>
        </w:rPr>
        <w:t xml:space="preserve">ерегляд разом із структурними підрозділами </w:t>
      </w:r>
      <w:r w:rsidRPr="000570C5">
        <w:rPr>
          <w:rFonts w:eastAsia="Times New Roman"/>
          <w:color w:val="auto"/>
          <w:szCs w:val="24"/>
        </w:rPr>
        <w:t>Головного у</w:t>
      </w:r>
      <w:r w:rsidR="00F96BF1" w:rsidRPr="000570C5">
        <w:rPr>
          <w:rFonts w:eastAsia="Times New Roman"/>
          <w:color w:val="auto"/>
          <w:szCs w:val="24"/>
        </w:rPr>
        <w:t>правління нормативно-правов</w:t>
      </w:r>
      <w:r w:rsidR="00D5644F">
        <w:rPr>
          <w:rFonts w:eastAsia="Times New Roman"/>
          <w:color w:val="auto"/>
          <w:szCs w:val="24"/>
        </w:rPr>
        <w:t>их</w:t>
      </w:r>
      <w:r w:rsidR="00F96BF1" w:rsidRPr="000570C5">
        <w:rPr>
          <w:rFonts w:eastAsia="Times New Roman"/>
          <w:color w:val="auto"/>
          <w:szCs w:val="24"/>
        </w:rPr>
        <w:t xml:space="preserve"> акт</w:t>
      </w:r>
      <w:r w:rsidRPr="000570C5">
        <w:rPr>
          <w:rFonts w:eastAsia="Times New Roman"/>
          <w:color w:val="auto"/>
          <w:szCs w:val="24"/>
        </w:rPr>
        <w:t>ів</w:t>
      </w:r>
      <w:r w:rsidR="00F96BF1" w:rsidRPr="000570C5">
        <w:rPr>
          <w:rFonts w:eastAsia="Times New Roman"/>
          <w:color w:val="auto"/>
          <w:szCs w:val="24"/>
        </w:rPr>
        <w:t xml:space="preserve"> та інш</w:t>
      </w:r>
      <w:r w:rsidRPr="000570C5">
        <w:rPr>
          <w:rFonts w:eastAsia="Times New Roman"/>
          <w:color w:val="auto"/>
          <w:szCs w:val="24"/>
        </w:rPr>
        <w:t>их</w:t>
      </w:r>
      <w:r w:rsidR="00F96BF1" w:rsidRPr="000570C5">
        <w:rPr>
          <w:rFonts w:eastAsia="Times New Roman"/>
          <w:color w:val="auto"/>
          <w:szCs w:val="24"/>
        </w:rPr>
        <w:t xml:space="preserve"> документ</w:t>
      </w:r>
      <w:r w:rsidRPr="000570C5">
        <w:rPr>
          <w:rFonts w:eastAsia="Times New Roman"/>
          <w:color w:val="auto"/>
          <w:szCs w:val="24"/>
        </w:rPr>
        <w:t>ів</w:t>
      </w:r>
      <w:r w:rsidR="00F96BF1" w:rsidRPr="000570C5">
        <w:rPr>
          <w:rFonts w:eastAsia="Times New Roman"/>
          <w:color w:val="auto"/>
          <w:szCs w:val="24"/>
        </w:rPr>
        <w:t xml:space="preserve"> з питань, що належать до його компетенції, з метою приведення їх у відповідність із законодавством</w:t>
      </w:r>
      <w:r w:rsidR="002C3254" w:rsidRPr="000570C5">
        <w:rPr>
          <w:color w:val="auto"/>
          <w:szCs w:val="24"/>
        </w:rPr>
        <w:t xml:space="preserve">; </w:t>
      </w:r>
    </w:p>
    <w:p w:rsidR="00881D35" w:rsidRPr="000570C5" w:rsidRDefault="000570C5" w:rsidP="00177005">
      <w:pPr>
        <w:numPr>
          <w:ilvl w:val="0"/>
          <w:numId w:val="1"/>
        </w:numPr>
        <w:ind w:hanging="360"/>
        <w:rPr>
          <w:color w:val="auto"/>
          <w:szCs w:val="24"/>
        </w:rPr>
      </w:pPr>
      <w:r w:rsidRPr="000570C5">
        <w:rPr>
          <w:rFonts w:eastAsia="Times New Roman"/>
          <w:color w:val="auto"/>
          <w:szCs w:val="24"/>
        </w:rPr>
        <w:t>організація</w:t>
      </w:r>
      <w:r w:rsidR="00396436" w:rsidRPr="000570C5">
        <w:rPr>
          <w:rFonts w:eastAsia="Times New Roman"/>
          <w:color w:val="auto"/>
          <w:szCs w:val="24"/>
        </w:rPr>
        <w:t xml:space="preserve"> робот</w:t>
      </w:r>
      <w:r w:rsidRPr="000570C5">
        <w:rPr>
          <w:rFonts w:eastAsia="Times New Roman"/>
          <w:color w:val="auto"/>
          <w:szCs w:val="24"/>
        </w:rPr>
        <w:t>и</w:t>
      </w:r>
      <w:r w:rsidR="00396436" w:rsidRPr="000570C5">
        <w:rPr>
          <w:rFonts w:eastAsia="Times New Roman"/>
          <w:color w:val="auto"/>
          <w:szCs w:val="24"/>
        </w:rPr>
        <w:t>, пов'язан</w:t>
      </w:r>
      <w:r w:rsidRPr="000570C5">
        <w:rPr>
          <w:rFonts w:eastAsia="Times New Roman"/>
          <w:color w:val="auto"/>
          <w:szCs w:val="24"/>
        </w:rPr>
        <w:t>ої</w:t>
      </w:r>
      <w:r w:rsidR="00396436" w:rsidRPr="000570C5">
        <w:rPr>
          <w:rFonts w:eastAsia="Times New Roman"/>
          <w:color w:val="auto"/>
          <w:szCs w:val="24"/>
        </w:rPr>
        <w:t xml:space="preserve"> з укладенням договорів (контрактів), участь у їх підготовці та здійсненні заходів, спрямованих на виконання договірних зобов'язань, забезпеченні захисту майнових прав і законних інтересів </w:t>
      </w:r>
      <w:r w:rsidRPr="000570C5">
        <w:rPr>
          <w:rFonts w:eastAsia="Times New Roman"/>
          <w:color w:val="auto"/>
          <w:szCs w:val="24"/>
        </w:rPr>
        <w:t>Головного управління;</w:t>
      </w:r>
    </w:p>
    <w:p w:rsidR="00133342" w:rsidRPr="000570C5" w:rsidRDefault="000570C5" w:rsidP="00177005">
      <w:pPr>
        <w:numPr>
          <w:ilvl w:val="0"/>
          <w:numId w:val="1"/>
        </w:numPr>
        <w:ind w:hanging="360"/>
        <w:rPr>
          <w:color w:val="auto"/>
          <w:szCs w:val="24"/>
        </w:rPr>
      </w:pPr>
      <w:r w:rsidRPr="000570C5">
        <w:rPr>
          <w:rFonts w:eastAsia="Times New Roman"/>
          <w:color w:val="auto"/>
          <w:szCs w:val="24"/>
        </w:rPr>
        <w:t>організація</w:t>
      </w:r>
      <w:r w:rsidR="00396436" w:rsidRPr="000570C5">
        <w:rPr>
          <w:rFonts w:eastAsia="Times New Roman"/>
          <w:color w:val="auto"/>
          <w:szCs w:val="24"/>
        </w:rPr>
        <w:t xml:space="preserve"> претензійн</w:t>
      </w:r>
      <w:r w:rsidRPr="000570C5">
        <w:rPr>
          <w:rFonts w:eastAsia="Times New Roman"/>
          <w:color w:val="auto"/>
          <w:szCs w:val="24"/>
        </w:rPr>
        <w:t>ої</w:t>
      </w:r>
      <w:r w:rsidR="00396436" w:rsidRPr="000570C5">
        <w:rPr>
          <w:rFonts w:eastAsia="Times New Roman"/>
          <w:color w:val="auto"/>
          <w:szCs w:val="24"/>
        </w:rPr>
        <w:t xml:space="preserve"> та позовн</w:t>
      </w:r>
      <w:r w:rsidRPr="000570C5">
        <w:rPr>
          <w:rFonts w:eastAsia="Times New Roman"/>
          <w:color w:val="auto"/>
          <w:szCs w:val="24"/>
        </w:rPr>
        <w:t>ої</w:t>
      </w:r>
      <w:r w:rsidR="00396436" w:rsidRPr="000570C5">
        <w:rPr>
          <w:rFonts w:eastAsia="Times New Roman"/>
          <w:color w:val="auto"/>
          <w:szCs w:val="24"/>
        </w:rPr>
        <w:t xml:space="preserve"> робот</w:t>
      </w:r>
      <w:r w:rsidRPr="000570C5">
        <w:rPr>
          <w:rFonts w:eastAsia="Times New Roman"/>
          <w:color w:val="auto"/>
          <w:szCs w:val="24"/>
        </w:rPr>
        <w:t>и</w:t>
      </w:r>
      <w:r w:rsidR="00396436" w:rsidRPr="000570C5">
        <w:rPr>
          <w:rFonts w:eastAsia="Times New Roman"/>
          <w:color w:val="auto"/>
          <w:szCs w:val="24"/>
        </w:rPr>
        <w:t>, здійсн</w:t>
      </w:r>
      <w:r w:rsidRPr="000570C5">
        <w:rPr>
          <w:rFonts w:eastAsia="Times New Roman"/>
          <w:color w:val="auto"/>
          <w:szCs w:val="24"/>
        </w:rPr>
        <w:t>ення</w:t>
      </w:r>
      <w:r w:rsidR="00396436" w:rsidRPr="000570C5">
        <w:rPr>
          <w:rFonts w:eastAsia="Times New Roman"/>
          <w:color w:val="auto"/>
          <w:szCs w:val="24"/>
        </w:rPr>
        <w:t xml:space="preserve"> контрол</w:t>
      </w:r>
      <w:r w:rsidRPr="000570C5">
        <w:rPr>
          <w:rFonts w:eastAsia="Times New Roman"/>
          <w:color w:val="auto"/>
          <w:szCs w:val="24"/>
        </w:rPr>
        <w:t>ю</w:t>
      </w:r>
      <w:r w:rsidR="00396436" w:rsidRPr="000570C5">
        <w:rPr>
          <w:rFonts w:eastAsia="Times New Roman"/>
          <w:color w:val="auto"/>
          <w:szCs w:val="24"/>
        </w:rPr>
        <w:t xml:space="preserve"> за її проведенням</w:t>
      </w:r>
      <w:r w:rsidR="00E6350F" w:rsidRPr="000570C5">
        <w:rPr>
          <w:color w:val="auto"/>
          <w:szCs w:val="24"/>
        </w:rPr>
        <w:t xml:space="preserve">; </w:t>
      </w:r>
    </w:p>
    <w:p w:rsidR="000570C5" w:rsidRPr="000570C5" w:rsidRDefault="000570C5" w:rsidP="00177005">
      <w:pPr>
        <w:numPr>
          <w:ilvl w:val="0"/>
          <w:numId w:val="1"/>
        </w:numPr>
        <w:ind w:hanging="360"/>
        <w:rPr>
          <w:color w:val="auto"/>
          <w:szCs w:val="24"/>
        </w:rPr>
      </w:pPr>
      <w:r w:rsidRPr="000570C5">
        <w:rPr>
          <w:rFonts w:eastAsia="Times New Roman"/>
          <w:color w:val="auto"/>
          <w:szCs w:val="24"/>
        </w:rPr>
        <w:t>аналіз</w:t>
      </w:r>
      <w:r w:rsidR="00396436" w:rsidRPr="000570C5">
        <w:rPr>
          <w:rFonts w:eastAsia="Times New Roman"/>
          <w:color w:val="auto"/>
          <w:szCs w:val="24"/>
        </w:rPr>
        <w:t xml:space="preserve"> матеріал</w:t>
      </w:r>
      <w:r w:rsidRPr="000570C5">
        <w:rPr>
          <w:rFonts w:eastAsia="Times New Roman"/>
          <w:color w:val="auto"/>
          <w:szCs w:val="24"/>
        </w:rPr>
        <w:t>ів</w:t>
      </w:r>
      <w:r w:rsidR="00396436" w:rsidRPr="000570C5">
        <w:rPr>
          <w:rFonts w:eastAsia="Times New Roman"/>
          <w:color w:val="auto"/>
          <w:szCs w:val="24"/>
        </w:rPr>
        <w:t>, що надійшли від правоохоронних і контролюючих органів, результат</w:t>
      </w:r>
      <w:r w:rsidRPr="000570C5">
        <w:rPr>
          <w:rFonts w:eastAsia="Times New Roman"/>
          <w:color w:val="auto"/>
          <w:szCs w:val="24"/>
        </w:rPr>
        <w:t>ів</w:t>
      </w:r>
      <w:r w:rsidR="00396436" w:rsidRPr="000570C5">
        <w:rPr>
          <w:rFonts w:eastAsia="Times New Roman"/>
          <w:color w:val="auto"/>
          <w:szCs w:val="24"/>
        </w:rPr>
        <w:t xml:space="preserve"> позовної роботи, а також отриман</w:t>
      </w:r>
      <w:r w:rsidRPr="000570C5">
        <w:rPr>
          <w:rFonts w:eastAsia="Times New Roman"/>
          <w:color w:val="auto"/>
          <w:szCs w:val="24"/>
        </w:rPr>
        <w:t>их</w:t>
      </w:r>
      <w:r w:rsidR="00396436" w:rsidRPr="000570C5">
        <w:rPr>
          <w:rFonts w:eastAsia="Times New Roman"/>
          <w:color w:val="auto"/>
          <w:szCs w:val="24"/>
        </w:rPr>
        <w:t xml:space="preserve"> за результатами перевірок, ревізій, інвентаризацій дан</w:t>
      </w:r>
      <w:r w:rsidRPr="000570C5">
        <w:rPr>
          <w:rFonts w:eastAsia="Times New Roman"/>
          <w:color w:val="auto"/>
          <w:szCs w:val="24"/>
        </w:rPr>
        <w:t>их</w:t>
      </w:r>
      <w:r w:rsidR="00396436" w:rsidRPr="000570C5">
        <w:rPr>
          <w:rFonts w:eastAsia="Times New Roman"/>
          <w:color w:val="auto"/>
          <w:szCs w:val="24"/>
        </w:rPr>
        <w:t xml:space="preserve"> статистичної звітності, що характеризують стан дотримання законності органами виконавчої влади</w:t>
      </w:r>
      <w:r w:rsidRPr="000570C5">
        <w:rPr>
          <w:rFonts w:eastAsia="Times New Roman"/>
          <w:color w:val="auto"/>
          <w:szCs w:val="24"/>
        </w:rPr>
        <w:t>;</w:t>
      </w:r>
    </w:p>
    <w:p w:rsidR="00133342" w:rsidRPr="000570C5" w:rsidRDefault="000570C5" w:rsidP="00177005">
      <w:pPr>
        <w:numPr>
          <w:ilvl w:val="0"/>
          <w:numId w:val="1"/>
        </w:numPr>
        <w:ind w:hanging="360"/>
        <w:rPr>
          <w:color w:val="auto"/>
          <w:szCs w:val="24"/>
        </w:rPr>
      </w:pPr>
      <w:r w:rsidRPr="000570C5">
        <w:rPr>
          <w:rFonts w:eastAsia="Times New Roman"/>
          <w:color w:val="auto"/>
          <w:szCs w:val="24"/>
        </w:rPr>
        <w:t xml:space="preserve">підготовка </w:t>
      </w:r>
      <w:r w:rsidR="00396436" w:rsidRPr="000570C5">
        <w:rPr>
          <w:rFonts w:eastAsia="Times New Roman"/>
          <w:color w:val="auto"/>
          <w:szCs w:val="24"/>
        </w:rPr>
        <w:t>правов</w:t>
      </w:r>
      <w:r w:rsidRPr="000570C5">
        <w:rPr>
          <w:rFonts w:eastAsia="Times New Roman"/>
          <w:color w:val="auto"/>
          <w:szCs w:val="24"/>
        </w:rPr>
        <w:t>их</w:t>
      </w:r>
      <w:r w:rsidR="00396436" w:rsidRPr="000570C5">
        <w:rPr>
          <w:rFonts w:eastAsia="Times New Roman"/>
          <w:color w:val="auto"/>
          <w:szCs w:val="24"/>
        </w:rPr>
        <w:t xml:space="preserve"> висновк</w:t>
      </w:r>
      <w:r w:rsidRPr="000570C5">
        <w:rPr>
          <w:rFonts w:eastAsia="Times New Roman"/>
          <w:color w:val="auto"/>
          <w:szCs w:val="24"/>
        </w:rPr>
        <w:t>ів</w:t>
      </w:r>
      <w:r w:rsidR="00396436" w:rsidRPr="000570C5">
        <w:rPr>
          <w:rFonts w:eastAsia="Times New Roman"/>
          <w:color w:val="auto"/>
          <w:szCs w:val="24"/>
        </w:rPr>
        <w:t xml:space="preserve"> за фактами виявлених правопорушень та участь в організації роботи з відшкодування збитків</w:t>
      </w:r>
      <w:r w:rsidR="00E6350F" w:rsidRPr="000570C5">
        <w:rPr>
          <w:color w:val="auto"/>
          <w:szCs w:val="24"/>
        </w:rPr>
        <w:t xml:space="preserve">; </w:t>
      </w:r>
    </w:p>
    <w:p w:rsidR="00133342" w:rsidRPr="000570C5" w:rsidRDefault="000570C5">
      <w:pPr>
        <w:numPr>
          <w:ilvl w:val="0"/>
          <w:numId w:val="1"/>
        </w:numPr>
        <w:ind w:hanging="360"/>
        <w:rPr>
          <w:color w:val="auto"/>
          <w:szCs w:val="24"/>
        </w:rPr>
      </w:pPr>
      <w:r w:rsidRPr="000570C5">
        <w:rPr>
          <w:rFonts w:eastAsia="Times New Roman"/>
          <w:szCs w:val="24"/>
          <w:shd w:val="clear" w:color="auto" w:fill="FFFFFF"/>
        </w:rPr>
        <w:t>забезпечення</w:t>
      </w:r>
      <w:r w:rsidR="00396436" w:rsidRPr="000570C5">
        <w:rPr>
          <w:rFonts w:eastAsia="Times New Roman"/>
          <w:szCs w:val="24"/>
          <w:shd w:val="clear" w:color="auto" w:fill="FFFFFF"/>
        </w:rPr>
        <w:t xml:space="preserve"> відповідно до законодавства збереження та захист персональних даних</w:t>
      </w:r>
      <w:r w:rsidR="00E6350F" w:rsidRPr="000570C5">
        <w:rPr>
          <w:color w:val="auto"/>
          <w:szCs w:val="24"/>
        </w:rPr>
        <w:t xml:space="preserve">. </w:t>
      </w:r>
    </w:p>
    <w:p w:rsidR="00133342" w:rsidRPr="002C3254" w:rsidRDefault="00E6350F">
      <w:pPr>
        <w:spacing w:after="298" w:line="259" w:lineRule="auto"/>
        <w:ind w:left="643" w:firstLine="0"/>
        <w:jc w:val="left"/>
        <w:rPr>
          <w:color w:val="auto"/>
          <w:szCs w:val="24"/>
        </w:rPr>
      </w:pPr>
      <w:r w:rsidRPr="002C3254">
        <w:rPr>
          <w:color w:val="auto"/>
          <w:szCs w:val="24"/>
        </w:rPr>
        <w:t xml:space="preserve"> </w:t>
      </w:r>
    </w:p>
    <w:p w:rsidR="00133342" w:rsidRPr="002C3254" w:rsidRDefault="00E6350F">
      <w:pPr>
        <w:spacing w:after="265" w:line="259" w:lineRule="auto"/>
        <w:ind w:left="-5" w:hanging="10"/>
        <w:jc w:val="left"/>
        <w:rPr>
          <w:color w:val="auto"/>
          <w:szCs w:val="24"/>
        </w:rPr>
      </w:pPr>
      <w:r w:rsidRPr="002C3254">
        <w:rPr>
          <w:b/>
          <w:color w:val="auto"/>
          <w:szCs w:val="24"/>
        </w:rPr>
        <w:t xml:space="preserve">Вимоги до кандидата на посаду: </w:t>
      </w:r>
    </w:p>
    <w:p w:rsidR="00133342" w:rsidRPr="002C3254" w:rsidRDefault="00E6350F" w:rsidP="00D5644F">
      <w:pPr>
        <w:numPr>
          <w:ilvl w:val="0"/>
          <w:numId w:val="1"/>
        </w:numPr>
        <w:ind w:hanging="360"/>
        <w:rPr>
          <w:color w:val="auto"/>
          <w:szCs w:val="24"/>
        </w:rPr>
      </w:pPr>
      <w:r w:rsidRPr="002C3254">
        <w:rPr>
          <w:color w:val="auto"/>
          <w:szCs w:val="24"/>
        </w:rPr>
        <w:t xml:space="preserve">вища освіта не нижче ступеня молодшого бакалавра або бакалавра за </w:t>
      </w:r>
      <w:r w:rsidR="00491DE6">
        <w:rPr>
          <w:color w:val="auto"/>
          <w:szCs w:val="24"/>
        </w:rPr>
        <w:t xml:space="preserve">юридичними </w:t>
      </w:r>
      <w:r w:rsidRPr="002C3254">
        <w:rPr>
          <w:color w:val="auto"/>
          <w:szCs w:val="24"/>
        </w:rPr>
        <w:t xml:space="preserve">спеціальностями; </w:t>
      </w:r>
    </w:p>
    <w:p w:rsidR="00DC58EF" w:rsidRPr="00DC58EF" w:rsidRDefault="00E6350F" w:rsidP="00D5644F">
      <w:pPr>
        <w:pStyle w:val="a4"/>
        <w:numPr>
          <w:ilvl w:val="0"/>
          <w:numId w:val="1"/>
        </w:numPr>
        <w:spacing w:after="0" w:line="240" w:lineRule="auto"/>
        <w:rPr>
          <w:rFonts w:eastAsia="Times New Roman"/>
          <w:color w:val="auto"/>
          <w:szCs w:val="24"/>
        </w:rPr>
      </w:pPr>
      <w:r w:rsidRPr="00DC58EF">
        <w:rPr>
          <w:color w:val="auto"/>
          <w:szCs w:val="24"/>
        </w:rPr>
        <w:t xml:space="preserve">знання законодавства: Закони України "Про офіційну статистику", "Про </w:t>
      </w:r>
      <w:r w:rsidR="00DC58EF" w:rsidRPr="00DC58EF">
        <w:rPr>
          <w:color w:val="auto"/>
          <w:szCs w:val="24"/>
        </w:rPr>
        <w:t xml:space="preserve">  </w:t>
      </w:r>
    </w:p>
    <w:p w:rsidR="00DC58EF" w:rsidRPr="00DC58EF" w:rsidRDefault="00DC58EF" w:rsidP="00D5644F">
      <w:pPr>
        <w:spacing w:after="0" w:line="240" w:lineRule="auto"/>
        <w:ind w:left="0" w:firstLine="0"/>
        <w:rPr>
          <w:rFonts w:eastAsia="Times New Roman"/>
          <w:color w:val="auto"/>
          <w:szCs w:val="24"/>
        </w:rPr>
      </w:pPr>
      <w:r>
        <w:rPr>
          <w:color w:val="auto"/>
          <w:szCs w:val="24"/>
        </w:rPr>
        <w:t xml:space="preserve">           </w:t>
      </w:r>
      <w:r w:rsidR="00E6350F" w:rsidRPr="00DC58EF">
        <w:rPr>
          <w:color w:val="auto"/>
          <w:szCs w:val="24"/>
        </w:rPr>
        <w:t>державну службу", "Про запобігання корупції"</w:t>
      </w:r>
      <w:r>
        <w:rPr>
          <w:color w:val="auto"/>
          <w:szCs w:val="24"/>
        </w:rPr>
        <w:t>,</w:t>
      </w:r>
      <w:r w:rsidRPr="00DC58EF">
        <w:rPr>
          <w:rFonts w:eastAsia="Times New Roman"/>
          <w:color w:val="auto"/>
          <w:szCs w:val="24"/>
        </w:rPr>
        <w:t xml:space="preserve"> "Про доступ до </w:t>
      </w:r>
      <w:r>
        <w:rPr>
          <w:rFonts w:eastAsia="Times New Roman"/>
          <w:color w:val="auto"/>
          <w:szCs w:val="24"/>
        </w:rPr>
        <w:t>публічної</w:t>
      </w:r>
    </w:p>
    <w:p w:rsidR="00DC58EF" w:rsidRDefault="00DC58EF" w:rsidP="00D5644F">
      <w:pPr>
        <w:pStyle w:val="a4"/>
        <w:spacing w:after="0" w:line="240" w:lineRule="auto"/>
        <w:ind w:left="0" w:firstLine="0"/>
        <w:rPr>
          <w:rFonts w:eastAsia="Times New Roman"/>
          <w:color w:val="auto"/>
          <w:szCs w:val="24"/>
        </w:rPr>
      </w:pPr>
      <w:r w:rsidRPr="005700CC">
        <w:rPr>
          <w:rFonts w:eastAsia="Times New Roman"/>
          <w:color w:val="auto"/>
          <w:szCs w:val="24"/>
        </w:rPr>
        <w:t xml:space="preserve">           інформації"; Кодекс законів про працю України; Кодекс України про </w:t>
      </w:r>
      <w:r>
        <w:rPr>
          <w:rFonts w:eastAsia="Times New Roman"/>
          <w:color w:val="auto"/>
          <w:szCs w:val="24"/>
        </w:rPr>
        <w:t xml:space="preserve"> </w:t>
      </w:r>
    </w:p>
    <w:p w:rsidR="00DC58EF" w:rsidRPr="005700CC" w:rsidRDefault="00DC58EF" w:rsidP="00D5644F">
      <w:pPr>
        <w:pStyle w:val="a4"/>
        <w:spacing w:after="0" w:line="240" w:lineRule="auto"/>
        <w:ind w:left="0" w:firstLine="0"/>
        <w:rPr>
          <w:rFonts w:eastAsia="Times New Roman"/>
          <w:color w:val="auto"/>
          <w:szCs w:val="24"/>
        </w:rPr>
      </w:pPr>
      <w:r>
        <w:rPr>
          <w:rFonts w:eastAsia="Times New Roman"/>
          <w:color w:val="auto"/>
          <w:szCs w:val="24"/>
        </w:rPr>
        <w:t xml:space="preserve">           </w:t>
      </w:r>
      <w:r w:rsidRPr="005700CC">
        <w:rPr>
          <w:rFonts w:eastAsia="Times New Roman"/>
          <w:color w:val="auto"/>
          <w:szCs w:val="24"/>
        </w:rPr>
        <w:t>адміністративні правопорушення;</w:t>
      </w:r>
    </w:p>
    <w:p w:rsidR="00491DE6" w:rsidRPr="005700CC" w:rsidRDefault="00DC58EF" w:rsidP="00D5644F">
      <w:pPr>
        <w:numPr>
          <w:ilvl w:val="0"/>
          <w:numId w:val="1"/>
        </w:numPr>
        <w:ind w:hanging="360"/>
        <w:rPr>
          <w:color w:val="auto"/>
          <w:szCs w:val="24"/>
        </w:rPr>
      </w:pPr>
      <w:r>
        <w:rPr>
          <w:rFonts w:eastAsia="Times New Roman"/>
          <w:color w:val="auto"/>
          <w:szCs w:val="24"/>
        </w:rPr>
        <w:t>с</w:t>
      </w:r>
      <w:r w:rsidR="00491DE6" w:rsidRPr="005700CC">
        <w:rPr>
          <w:rFonts w:eastAsia="Times New Roman"/>
          <w:color w:val="auto"/>
          <w:szCs w:val="24"/>
        </w:rPr>
        <w:t>таж професійної діяльності у сфері права не менше двох років</w:t>
      </w:r>
      <w:r>
        <w:rPr>
          <w:rFonts w:eastAsia="Times New Roman"/>
          <w:color w:val="auto"/>
          <w:szCs w:val="24"/>
        </w:rPr>
        <w:t>;</w:t>
      </w:r>
    </w:p>
    <w:p w:rsidR="00133342" w:rsidRPr="00DC58EF" w:rsidRDefault="00E6350F" w:rsidP="00D5644F">
      <w:pPr>
        <w:pStyle w:val="a4"/>
        <w:numPr>
          <w:ilvl w:val="0"/>
          <w:numId w:val="1"/>
        </w:numPr>
        <w:spacing w:after="0" w:line="240" w:lineRule="auto"/>
        <w:ind w:hanging="360"/>
        <w:rPr>
          <w:color w:val="auto"/>
          <w:szCs w:val="24"/>
        </w:rPr>
      </w:pPr>
      <w:r w:rsidRPr="00DC58EF">
        <w:rPr>
          <w:color w:val="auto"/>
          <w:szCs w:val="24"/>
        </w:rPr>
        <w:t xml:space="preserve">професійні знання та цифрові навички: вільне володіння державною мовою; уміння працювати </w:t>
      </w:r>
      <w:r w:rsidR="00D5644F">
        <w:rPr>
          <w:color w:val="auto"/>
          <w:szCs w:val="24"/>
        </w:rPr>
        <w:t>на</w:t>
      </w:r>
      <w:r w:rsidRPr="00DC58EF">
        <w:rPr>
          <w:color w:val="auto"/>
          <w:szCs w:val="24"/>
        </w:rPr>
        <w:t xml:space="preserve"> комп’ютер</w:t>
      </w:r>
      <w:r w:rsidR="00D5644F">
        <w:rPr>
          <w:color w:val="auto"/>
          <w:szCs w:val="24"/>
        </w:rPr>
        <w:t>і</w:t>
      </w:r>
      <w:r w:rsidRPr="00DC58EF">
        <w:rPr>
          <w:color w:val="auto"/>
          <w:szCs w:val="24"/>
        </w:rPr>
        <w:t xml:space="preserve">; знання основ діловодства; </w:t>
      </w:r>
    </w:p>
    <w:p w:rsidR="00133342" w:rsidRDefault="00E6350F">
      <w:pPr>
        <w:numPr>
          <w:ilvl w:val="0"/>
          <w:numId w:val="1"/>
        </w:numPr>
        <w:spacing w:after="289"/>
        <w:ind w:hanging="360"/>
      </w:pPr>
      <w:r w:rsidRPr="002C3254">
        <w:rPr>
          <w:color w:val="auto"/>
          <w:szCs w:val="24"/>
        </w:rPr>
        <w:lastRenderedPageBreak/>
        <w:t>якісне виконання поставлених завдань: орієнтація на досягнення кінцевих результатів, уміння цілеспрямовано та раціонально організовувати власну</w:t>
      </w:r>
      <w:r w:rsidRPr="002C3254">
        <w:rPr>
          <w:color w:val="auto"/>
        </w:rPr>
        <w:t xml:space="preserve"> </w:t>
      </w:r>
      <w:r>
        <w:t xml:space="preserve">діяльність, самоорганізація та самостійність в роботі, командна робота та взаємодія, уважність до деталей. </w:t>
      </w:r>
    </w:p>
    <w:p w:rsidR="00133342" w:rsidRDefault="00E6350F">
      <w:pPr>
        <w:spacing w:after="291" w:line="259" w:lineRule="auto"/>
        <w:ind w:left="-5" w:hanging="10"/>
        <w:jc w:val="left"/>
      </w:pPr>
      <w:r>
        <w:rPr>
          <w:b/>
        </w:rPr>
        <w:t>Умови оплати праці:</w:t>
      </w:r>
      <w:r>
        <w:t xml:space="preserve"> </w:t>
      </w:r>
    </w:p>
    <w:p w:rsidR="00133342" w:rsidRDefault="00E6350F">
      <w:pPr>
        <w:numPr>
          <w:ilvl w:val="0"/>
          <w:numId w:val="1"/>
        </w:numPr>
        <w:ind w:hanging="360"/>
      </w:pPr>
      <w:r>
        <w:t xml:space="preserve">посадовий оклад – </w:t>
      </w:r>
      <w:r w:rsidRPr="00DC58EF">
        <w:rPr>
          <w:color w:val="auto"/>
        </w:rPr>
        <w:t>1</w:t>
      </w:r>
      <w:r w:rsidR="00DC58EF" w:rsidRPr="00DC58EF">
        <w:rPr>
          <w:color w:val="auto"/>
        </w:rPr>
        <w:t>3</w:t>
      </w:r>
      <w:r w:rsidR="00DC58EF">
        <w:rPr>
          <w:color w:val="auto"/>
        </w:rPr>
        <w:t xml:space="preserve"> </w:t>
      </w:r>
      <w:r w:rsidR="00DC58EF" w:rsidRPr="00DC58EF">
        <w:rPr>
          <w:color w:val="auto"/>
        </w:rPr>
        <w:t>633</w:t>
      </w:r>
      <w:r w:rsidRPr="00F96BF1">
        <w:rPr>
          <w:color w:val="FF0000"/>
        </w:rPr>
        <w:t xml:space="preserve"> </w:t>
      </w:r>
      <w:r>
        <w:t xml:space="preserve">грн.; </w:t>
      </w:r>
    </w:p>
    <w:p w:rsidR="00133342" w:rsidRDefault="00E6350F">
      <w:pPr>
        <w:numPr>
          <w:ilvl w:val="0"/>
          <w:numId w:val="1"/>
        </w:numPr>
        <w:spacing w:after="286"/>
        <w:ind w:hanging="360"/>
      </w:pPr>
      <w:r>
        <w:t xml:space="preserve">надбавки, премії та компенсації відповідно до Закону України "Про державну службу". </w:t>
      </w:r>
    </w:p>
    <w:p w:rsidR="00133342" w:rsidRDefault="00E6350F">
      <w:pPr>
        <w:spacing w:after="301" w:line="259" w:lineRule="auto"/>
        <w:ind w:left="-5" w:hanging="10"/>
        <w:jc w:val="left"/>
      </w:pPr>
      <w:r>
        <w:t xml:space="preserve"> </w:t>
      </w:r>
      <w:r>
        <w:rPr>
          <w:b/>
        </w:rPr>
        <w:t>Ми пропонуємо:</w:t>
      </w:r>
      <w:r>
        <w:t xml:space="preserve"> </w:t>
      </w:r>
      <w:bookmarkStart w:id="0" w:name="_GoBack"/>
      <w:bookmarkEnd w:id="0"/>
    </w:p>
    <w:p w:rsidR="00133342" w:rsidRDefault="00E6350F">
      <w:pPr>
        <w:numPr>
          <w:ilvl w:val="0"/>
          <w:numId w:val="1"/>
        </w:numPr>
        <w:ind w:hanging="360"/>
      </w:pPr>
      <w:r>
        <w:t xml:space="preserve">доброзичливий колектив; </w:t>
      </w:r>
    </w:p>
    <w:p w:rsidR="00133342" w:rsidRDefault="00E6350F">
      <w:pPr>
        <w:numPr>
          <w:ilvl w:val="0"/>
          <w:numId w:val="1"/>
        </w:numPr>
        <w:ind w:hanging="360"/>
      </w:pPr>
      <w:r>
        <w:t xml:space="preserve">комфортні умови, стабільну та прозору оплату праці; </w:t>
      </w:r>
    </w:p>
    <w:p w:rsidR="00133342" w:rsidRDefault="00E6350F">
      <w:pPr>
        <w:numPr>
          <w:ilvl w:val="0"/>
          <w:numId w:val="1"/>
        </w:numPr>
        <w:ind w:hanging="360"/>
      </w:pPr>
      <w:r>
        <w:t xml:space="preserve">професійний розвиток та навчання; </w:t>
      </w:r>
    </w:p>
    <w:p w:rsidR="00133342" w:rsidRDefault="00E6350F">
      <w:pPr>
        <w:numPr>
          <w:ilvl w:val="0"/>
          <w:numId w:val="1"/>
        </w:numPr>
        <w:spacing w:after="292"/>
        <w:ind w:hanging="360"/>
      </w:pPr>
      <w:r>
        <w:t xml:space="preserve">офіційне працевлаштування, зручне розташування у центрі міста. </w:t>
      </w:r>
    </w:p>
    <w:p w:rsidR="00133342" w:rsidRDefault="00E6350F">
      <w:pPr>
        <w:spacing w:after="269"/>
        <w:ind w:left="0" w:firstLine="0"/>
      </w:pPr>
      <w:r>
        <w:rPr>
          <w:b/>
        </w:rPr>
        <w:t xml:space="preserve">Умови відбору та призначення на посаду: </w:t>
      </w:r>
      <w:r>
        <w:t xml:space="preserve">призначення на посаду строкове до призначення на цю посаду переможця конкурсу, але не більше ніж 12 місяців з дня припинення чи скасування воєнного стану. </w:t>
      </w:r>
    </w:p>
    <w:p w:rsidR="00133342" w:rsidRDefault="00E6350F">
      <w:pPr>
        <w:tabs>
          <w:tab w:val="center" w:pos="1074"/>
          <w:tab w:val="center" w:pos="1949"/>
          <w:tab w:val="center" w:pos="2788"/>
          <w:tab w:val="center" w:pos="4102"/>
          <w:tab w:val="center" w:pos="5524"/>
          <w:tab w:val="center" w:pos="6799"/>
          <w:tab w:val="center" w:pos="7668"/>
          <w:tab w:val="right" w:pos="9360"/>
        </w:tabs>
        <w:ind w:left="0" w:firstLine="0"/>
        <w:jc w:val="left"/>
      </w:pPr>
      <w:r>
        <w:t xml:space="preserve">Ми </w:t>
      </w:r>
      <w:r>
        <w:tab/>
        <w:t xml:space="preserve">чекаємо </w:t>
      </w:r>
      <w:r>
        <w:tab/>
        <w:t xml:space="preserve">на </w:t>
      </w:r>
      <w:r>
        <w:tab/>
        <w:t xml:space="preserve">резюме </w:t>
      </w:r>
      <w:r>
        <w:tab/>
        <w:t xml:space="preserve">кандидатів </w:t>
      </w:r>
      <w:r>
        <w:tab/>
        <w:t>(</w:t>
      </w:r>
      <w:r>
        <w:rPr>
          <w:b/>
          <w:i/>
          <w:color w:val="0000FF"/>
          <w:u w:val="single" w:color="0000FF"/>
        </w:rPr>
        <w:t xml:space="preserve">приклад </w:t>
      </w:r>
      <w:r>
        <w:rPr>
          <w:b/>
          <w:i/>
          <w:color w:val="0000FF"/>
          <w:u w:val="single" w:color="0000FF"/>
        </w:rPr>
        <w:tab/>
        <w:t>форм</w:t>
      </w:r>
      <w:hyperlink r:id="rId5">
        <w:r>
          <w:rPr>
            <w:b/>
            <w:i/>
            <w:color w:val="0000FF"/>
            <w:u w:val="single" w:color="0000FF"/>
          </w:rPr>
          <w:t>и</w:t>
        </w:r>
      </w:hyperlink>
      <w:hyperlink r:id="rId6">
        <w:r>
          <w:t>)</w:t>
        </w:r>
      </w:hyperlink>
      <w:r>
        <w:t xml:space="preserve"> </w:t>
      </w:r>
      <w:r>
        <w:tab/>
        <w:t xml:space="preserve">на </w:t>
      </w:r>
      <w:r>
        <w:tab/>
        <w:t xml:space="preserve">електронну </w:t>
      </w:r>
    </w:p>
    <w:p w:rsidR="00133342" w:rsidRDefault="00E6350F">
      <w:pPr>
        <w:spacing w:after="259" w:line="259" w:lineRule="auto"/>
        <w:ind w:left="0" w:firstLine="0"/>
        <w:jc w:val="left"/>
      </w:pPr>
      <w:r>
        <w:t xml:space="preserve">адресу </w:t>
      </w:r>
      <w:r>
        <w:rPr>
          <w:b/>
          <w:color w:val="0606E0"/>
        </w:rPr>
        <w:t>ous@dp.ukrstat.gov.ua</w:t>
      </w:r>
      <w:r>
        <w:t xml:space="preserve"> </w:t>
      </w:r>
    </w:p>
    <w:p w:rsidR="00133342" w:rsidRDefault="00E6350F">
      <w:pPr>
        <w:spacing w:after="231"/>
        <w:ind w:left="0" w:firstLine="0"/>
      </w:pPr>
      <w:r>
        <w:t xml:space="preserve">За результатами опрацювання резюме, ми відберемо ті, що відповідають нашому запиту, та запросимо кандидатів на співбесіду. </w:t>
      </w:r>
    </w:p>
    <w:p w:rsidR="00133342" w:rsidRDefault="00E6350F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sectPr w:rsidR="00133342">
      <w:pgSz w:w="11906" w:h="16838"/>
      <w:pgMar w:top="898" w:right="844" w:bottom="1526" w:left="1702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791494"/>
    <w:multiLevelType w:val="hybridMultilevel"/>
    <w:tmpl w:val="E2462620"/>
    <w:lvl w:ilvl="0" w:tplc="76A8770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DA6062">
      <w:start w:val="1"/>
      <w:numFmt w:val="bullet"/>
      <w:lvlText w:val="o"/>
      <w:lvlJc w:val="left"/>
      <w:pPr>
        <w:ind w:left="14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865E36">
      <w:start w:val="1"/>
      <w:numFmt w:val="bullet"/>
      <w:lvlText w:val="▪"/>
      <w:lvlJc w:val="left"/>
      <w:pPr>
        <w:ind w:left="2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90A1D6">
      <w:start w:val="1"/>
      <w:numFmt w:val="bullet"/>
      <w:lvlText w:val="•"/>
      <w:lvlJc w:val="left"/>
      <w:pPr>
        <w:ind w:left="2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24BB66">
      <w:start w:val="1"/>
      <w:numFmt w:val="bullet"/>
      <w:lvlText w:val="o"/>
      <w:lvlJc w:val="left"/>
      <w:pPr>
        <w:ind w:left="35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6C3044">
      <w:start w:val="1"/>
      <w:numFmt w:val="bullet"/>
      <w:lvlText w:val="▪"/>
      <w:lvlJc w:val="left"/>
      <w:pPr>
        <w:ind w:left="4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CE0426">
      <w:start w:val="1"/>
      <w:numFmt w:val="bullet"/>
      <w:lvlText w:val="•"/>
      <w:lvlJc w:val="left"/>
      <w:pPr>
        <w:ind w:left="50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7E8568">
      <w:start w:val="1"/>
      <w:numFmt w:val="bullet"/>
      <w:lvlText w:val="o"/>
      <w:lvlJc w:val="left"/>
      <w:pPr>
        <w:ind w:left="57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90849E">
      <w:start w:val="1"/>
      <w:numFmt w:val="bullet"/>
      <w:lvlText w:val="▪"/>
      <w:lvlJc w:val="left"/>
      <w:pPr>
        <w:ind w:left="6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342"/>
    <w:rsid w:val="000570C5"/>
    <w:rsid w:val="00057FF5"/>
    <w:rsid w:val="00133342"/>
    <w:rsid w:val="00171174"/>
    <w:rsid w:val="00177005"/>
    <w:rsid w:val="002C3254"/>
    <w:rsid w:val="00396436"/>
    <w:rsid w:val="003F4714"/>
    <w:rsid w:val="00491DE6"/>
    <w:rsid w:val="005700CC"/>
    <w:rsid w:val="00754A73"/>
    <w:rsid w:val="00881D35"/>
    <w:rsid w:val="00D5644F"/>
    <w:rsid w:val="00DC58EF"/>
    <w:rsid w:val="00E6350F"/>
    <w:rsid w:val="00F20CCE"/>
    <w:rsid w:val="00F9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1D71AD-8109-407A-91BE-D9311FD71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7" w:lineRule="auto"/>
      <w:ind w:left="653" w:hanging="370"/>
      <w:jc w:val="both"/>
    </w:pPr>
    <w:rPr>
      <w:rFonts w:ascii="Arial" w:eastAsia="Arial" w:hAnsi="Arial" w:cs="Arial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"/>
    <w:basedOn w:val="a0"/>
    <w:rsid w:val="00F20C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single"/>
      <w:shd w:val="clear" w:color="auto" w:fill="FFFFFF"/>
      <w:lang w:val="uk-UA" w:eastAsia="uk-UA" w:bidi="uk-UA"/>
    </w:rPr>
  </w:style>
  <w:style w:type="paragraph" w:styleId="a4">
    <w:name w:val="List Paragraph"/>
    <w:basedOn w:val="a"/>
    <w:uiPriority w:val="34"/>
    <w:qFormat/>
    <w:rsid w:val="00491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t.gov.ua/sites/default/files/2026-03/forma_rezyume_4.docx" TargetMode="External"/><Relationship Id="rId5" Type="http://schemas.openxmlformats.org/officeDocument/2006/relationships/hyperlink" Target="https://stat.gov.ua/sites/default/files/2026-03/forma_rezyume_4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2189</Words>
  <Characters>1249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S.Gerasimenko</dc:creator>
  <cp:keywords/>
  <cp:lastModifiedBy>O.Semenukchina</cp:lastModifiedBy>
  <cp:revision>5</cp:revision>
  <dcterms:created xsi:type="dcterms:W3CDTF">2026-09-04T06:04:00Z</dcterms:created>
  <dcterms:modified xsi:type="dcterms:W3CDTF">2026-09-07T06:18:00Z</dcterms:modified>
</cp:coreProperties>
</file>